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0A39" w14:textId="77777777" w:rsidR="00963A21" w:rsidRPr="00963A21" w:rsidRDefault="00A021AE" w:rsidP="00A021AE">
      <w:pPr>
        <w:jc w:val="center"/>
        <w:rPr>
          <w:rFonts w:ascii="Garamond" w:hAnsi="Garamond"/>
          <w:b/>
          <w:sz w:val="32"/>
          <w:szCs w:val="32"/>
        </w:rPr>
      </w:pPr>
      <w:r w:rsidRPr="00963A21">
        <w:rPr>
          <w:rFonts w:ascii="Garamond" w:hAnsi="Garamond"/>
          <w:b/>
          <w:sz w:val="32"/>
          <w:szCs w:val="32"/>
        </w:rPr>
        <w:t xml:space="preserve">CORSO DI FORMAZIONE PER I “LETTORI” </w:t>
      </w:r>
    </w:p>
    <w:p w14:paraId="3B15DE3C" w14:textId="77777777" w:rsidR="00A021AE" w:rsidRPr="00963A21" w:rsidRDefault="00A021AE" w:rsidP="00A021AE">
      <w:pPr>
        <w:jc w:val="center"/>
        <w:rPr>
          <w:rFonts w:ascii="Garamond" w:hAnsi="Garamond"/>
          <w:b/>
          <w:sz w:val="32"/>
          <w:szCs w:val="32"/>
        </w:rPr>
      </w:pPr>
      <w:r w:rsidRPr="00963A21">
        <w:rPr>
          <w:rFonts w:ascii="Garamond" w:hAnsi="Garamond"/>
          <w:b/>
          <w:sz w:val="32"/>
          <w:szCs w:val="32"/>
        </w:rPr>
        <w:t>DELLA PAROLA DI DIO</w:t>
      </w:r>
    </w:p>
    <w:p w14:paraId="50FB801C" w14:textId="77777777" w:rsidR="00963A21" w:rsidRPr="00A82682" w:rsidRDefault="00963A21" w:rsidP="00A021AE">
      <w:pPr>
        <w:jc w:val="center"/>
        <w:rPr>
          <w:rFonts w:ascii="Garamond" w:hAnsi="Garamond"/>
          <w:b/>
          <w:sz w:val="16"/>
          <w:szCs w:val="16"/>
        </w:rPr>
      </w:pPr>
    </w:p>
    <w:p w14:paraId="5B6E839E" w14:textId="77777777" w:rsidR="00A021AE" w:rsidRPr="00963A21" w:rsidRDefault="00A021AE" w:rsidP="00A021AE">
      <w:pPr>
        <w:jc w:val="center"/>
        <w:rPr>
          <w:rFonts w:ascii="Garamond" w:hAnsi="Garamond"/>
          <w:i/>
          <w:sz w:val="32"/>
          <w:szCs w:val="32"/>
        </w:rPr>
      </w:pPr>
      <w:r w:rsidRPr="00963A21">
        <w:rPr>
          <w:rFonts w:ascii="Garamond" w:hAnsi="Garamond"/>
          <w:i/>
          <w:sz w:val="32"/>
          <w:szCs w:val="32"/>
        </w:rPr>
        <w:t>Parrocchie di Mezzocorona e Roverè della Luna, 2022</w:t>
      </w:r>
    </w:p>
    <w:p w14:paraId="39BC2F3F" w14:textId="77777777" w:rsidR="00963A21" w:rsidRPr="00A82682" w:rsidRDefault="00963A21" w:rsidP="00A021AE">
      <w:pPr>
        <w:jc w:val="both"/>
        <w:rPr>
          <w:rFonts w:ascii="Garamond" w:hAnsi="Garamond"/>
          <w:sz w:val="16"/>
          <w:szCs w:val="16"/>
        </w:rPr>
      </w:pPr>
    </w:p>
    <w:p w14:paraId="036D5E7B" w14:textId="77777777" w:rsidR="00A021AE" w:rsidRPr="00963A21" w:rsidRDefault="00A021AE" w:rsidP="00963A21">
      <w:pPr>
        <w:pStyle w:val="Paragrafoelenco"/>
        <w:numPr>
          <w:ilvl w:val="0"/>
          <w:numId w:val="1"/>
        </w:numPr>
        <w:jc w:val="both"/>
        <w:rPr>
          <w:rFonts w:ascii="Garamond" w:hAnsi="Garamond"/>
          <w:sz w:val="32"/>
          <w:szCs w:val="32"/>
        </w:rPr>
      </w:pPr>
      <w:r w:rsidRPr="00963A21">
        <w:rPr>
          <w:rFonts w:ascii="Garamond" w:hAnsi="Garamond"/>
          <w:sz w:val="32"/>
          <w:szCs w:val="32"/>
        </w:rPr>
        <w:t>19 settembre</w:t>
      </w:r>
      <w:r w:rsidRPr="00963A21">
        <w:rPr>
          <w:rFonts w:ascii="Garamond" w:hAnsi="Garamond"/>
          <w:sz w:val="32"/>
          <w:szCs w:val="32"/>
        </w:rPr>
        <w:tab/>
      </w:r>
      <w:r w:rsidRPr="00963A21">
        <w:rPr>
          <w:rFonts w:ascii="Garamond" w:hAnsi="Garamond"/>
          <w:b/>
          <w:i/>
          <w:sz w:val="32"/>
          <w:szCs w:val="32"/>
        </w:rPr>
        <w:t>CONOSCERE LA BIBBIA</w:t>
      </w:r>
    </w:p>
    <w:p w14:paraId="15CE38F4" w14:textId="77777777" w:rsidR="00A021AE" w:rsidRPr="00963A21" w:rsidRDefault="00A021AE" w:rsidP="00963A21">
      <w:pPr>
        <w:pStyle w:val="Paragrafoelenco"/>
        <w:numPr>
          <w:ilvl w:val="0"/>
          <w:numId w:val="1"/>
        </w:numPr>
        <w:jc w:val="both"/>
        <w:rPr>
          <w:rFonts w:ascii="Garamond" w:hAnsi="Garamond"/>
          <w:sz w:val="32"/>
          <w:szCs w:val="32"/>
        </w:rPr>
      </w:pPr>
      <w:r w:rsidRPr="00963A21">
        <w:rPr>
          <w:rFonts w:ascii="Garamond" w:hAnsi="Garamond"/>
          <w:sz w:val="32"/>
          <w:szCs w:val="32"/>
        </w:rPr>
        <w:t>26 settembre</w:t>
      </w:r>
      <w:r w:rsidRPr="00963A21">
        <w:rPr>
          <w:rFonts w:ascii="Garamond" w:hAnsi="Garamond"/>
          <w:sz w:val="32"/>
          <w:szCs w:val="32"/>
        </w:rPr>
        <w:tab/>
      </w:r>
      <w:r w:rsidRPr="00963A21">
        <w:rPr>
          <w:rFonts w:ascii="Garamond" w:hAnsi="Garamond"/>
          <w:b/>
          <w:i/>
          <w:sz w:val="32"/>
          <w:szCs w:val="32"/>
        </w:rPr>
        <w:t xml:space="preserve">I LIBRI </w:t>
      </w:r>
      <w:r w:rsidR="00963A21" w:rsidRPr="00963A21">
        <w:rPr>
          <w:rFonts w:ascii="Garamond" w:hAnsi="Garamond"/>
          <w:b/>
          <w:i/>
          <w:sz w:val="32"/>
          <w:szCs w:val="32"/>
        </w:rPr>
        <w:t>della</w:t>
      </w:r>
      <w:r w:rsidRPr="00963A21">
        <w:rPr>
          <w:rFonts w:ascii="Garamond" w:hAnsi="Garamond"/>
          <w:b/>
          <w:i/>
          <w:sz w:val="32"/>
          <w:szCs w:val="32"/>
        </w:rPr>
        <w:t xml:space="preserve"> BIBBIA</w:t>
      </w:r>
    </w:p>
    <w:p w14:paraId="236B98D2" w14:textId="77777777" w:rsidR="00A021AE" w:rsidRPr="00963A21" w:rsidRDefault="00A021AE" w:rsidP="00963A21">
      <w:pPr>
        <w:pStyle w:val="Paragrafoelenco"/>
        <w:numPr>
          <w:ilvl w:val="0"/>
          <w:numId w:val="1"/>
        </w:numPr>
        <w:jc w:val="both"/>
        <w:rPr>
          <w:rFonts w:ascii="Garamond" w:hAnsi="Garamond"/>
          <w:sz w:val="32"/>
          <w:szCs w:val="32"/>
        </w:rPr>
      </w:pPr>
      <w:r w:rsidRPr="00963A21">
        <w:rPr>
          <w:rFonts w:ascii="Garamond" w:hAnsi="Garamond"/>
          <w:sz w:val="32"/>
          <w:szCs w:val="32"/>
        </w:rPr>
        <w:t xml:space="preserve">03 ottobre </w:t>
      </w:r>
      <w:r w:rsidR="00963A21">
        <w:rPr>
          <w:rFonts w:ascii="Garamond" w:hAnsi="Garamond"/>
          <w:sz w:val="32"/>
          <w:szCs w:val="32"/>
        </w:rPr>
        <w:tab/>
      </w:r>
      <w:r w:rsidRPr="00963A21">
        <w:rPr>
          <w:rFonts w:ascii="Garamond" w:hAnsi="Garamond"/>
          <w:sz w:val="32"/>
          <w:szCs w:val="32"/>
        </w:rPr>
        <w:tab/>
      </w:r>
      <w:r w:rsidRPr="00963A21">
        <w:rPr>
          <w:rFonts w:ascii="Garamond" w:hAnsi="Garamond"/>
          <w:b/>
          <w:i/>
          <w:sz w:val="32"/>
          <w:szCs w:val="32"/>
        </w:rPr>
        <w:t>IL LEZIONARIO</w:t>
      </w:r>
    </w:p>
    <w:p w14:paraId="71D28242" w14:textId="77777777" w:rsidR="00A021AE" w:rsidRPr="00963A21" w:rsidRDefault="00A021AE" w:rsidP="00963A21">
      <w:pPr>
        <w:pStyle w:val="Paragrafoelenco"/>
        <w:numPr>
          <w:ilvl w:val="0"/>
          <w:numId w:val="1"/>
        </w:numPr>
        <w:jc w:val="both"/>
        <w:rPr>
          <w:rFonts w:ascii="Garamond" w:hAnsi="Garamond"/>
          <w:sz w:val="32"/>
          <w:szCs w:val="32"/>
        </w:rPr>
      </w:pPr>
      <w:r w:rsidRPr="00963A21">
        <w:rPr>
          <w:rFonts w:ascii="Garamond" w:hAnsi="Garamond"/>
          <w:sz w:val="32"/>
          <w:szCs w:val="32"/>
        </w:rPr>
        <w:t>10 ottobre</w:t>
      </w:r>
      <w:r w:rsidRPr="00963A21">
        <w:rPr>
          <w:rFonts w:ascii="Garamond" w:hAnsi="Garamond"/>
          <w:sz w:val="32"/>
          <w:szCs w:val="32"/>
        </w:rPr>
        <w:tab/>
      </w:r>
      <w:r w:rsidR="00963A21">
        <w:rPr>
          <w:rFonts w:ascii="Garamond" w:hAnsi="Garamond"/>
          <w:sz w:val="32"/>
          <w:szCs w:val="32"/>
        </w:rPr>
        <w:tab/>
      </w:r>
      <w:r w:rsidRPr="00963A21">
        <w:rPr>
          <w:rFonts w:ascii="Garamond" w:hAnsi="Garamond"/>
          <w:b/>
          <w:i/>
          <w:sz w:val="32"/>
          <w:szCs w:val="32"/>
        </w:rPr>
        <w:t xml:space="preserve">I MINISTERI </w:t>
      </w:r>
      <w:r w:rsidR="00963A21" w:rsidRPr="00963A21">
        <w:rPr>
          <w:rFonts w:ascii="Garamond" w:hAnsi="Garamond"/>
          <w:b/>
          <w:i/>
          <w:sz w:val="32"/>
          <w:szCs w:val="32"/>
        </w:rPr>
        <w:t xml:space="preserve">della </w:t>
      </w:r>
      <w:r w:rsidRPr="00963A21">
        <w:rPr>
          <w:rFonts w:ascii="Garamond" w:hAnsi="Garamond"/>
          <w:b/>
          <w:i/>
          <w:sz w:val="32"/>
          <w:szCs w:val="32"/>
        </w:rPr>
        <w:t>PAROLA</w:t>
      </w:r>
    </w:p>
    <w:p w14:paraId="33DC133E" w14:textId="77777777" w:rsidR="00A021AE" w:rsidRPr="00963A21" w:rsidRDefault="00A021AE" w:rsidP="00963A21">
      <w:pPr>
        <w:pStyle w:val="Paragrafoelenco"/>
        <w:numPr>
          <w:ilvl w:val="0"/>
          <w:numId w:val="1"/>
        </w:numPr>
        <w:jc w:val="both"/>
        <w:rPr>
          <w:rFonts w:ascii="Garamond" w:hAnsi="Garamond"/>
          <w:b/>
          <w:i/>
          <w:sz w:val="32"/>
          <w:szCs w:val="32"/>
        </w:rPr>
      </w:pPr>
      <w:r w:rsidRPr="00963A21">
        <w:rPr>
          <w:rFonts w:ascii="Garamond" w:hAnsi="Garamond"/>
          <w:sz w:val="32"/>
          <w:szCs w:val="32"/>
        </w:rPr>
        <w:t xml:space="preserve">17 ottobre </w:t>
      </w:r>
      <w:r w:rsidRPr="00963A21">
        <w:rPr>
          <w:rFonts w:ascii="Garamond" w:hAnsi="Garamond"/>
          <w:sz w:val="32"/>
          <w:szCs w:val="32"/>
        </w:rPr>
        <w:tab/>
      </w:r>
      <w:r w:rsidR="00963A21">
        <w:rPr>
          <w:rFonts w:ascii="Garamond" w:hAnsi="Garamond"/>
          <w:sz w:val="32"/>
          <w:szCs w:val="32"/>
        </w:rPr>
        <w:tab/>
      </w:r>
      <w:r w:rsidRPr="00963A21">
        <w:rPr>
          <w:rFonts w:ascii="Garamond" w:hAnsi="Garamond"/>
          <w:b/>
          <w:i/>
          <w:sz w:val="32"/>
          <w:szCs w:val="32"/>
        </w:rPr>
        <w:t xml:space="preserve">LA LITURGIA </w:t>
      </w:r>
      <w:r w:rsidR="00963A21" w:rsidRPr="00963A21">
        <w:rPr>
          <w:rFonts w:ascii="Garamond" w:hAnsi="Garamond"/>
          <w:b/>
          <w:i/>
          <w:sz w:val="32"/>
          <w:szCs w:val="32"/>
        </w:rPr>
        <w:t xml:space="preserve">della </w:t>
      </w:r>
      <w:r w:rsidRPr="00963A21">
        <w:rPr>
          <w:rFonts w:ascii="Garamond" w:hAnsi="Garamond"/>
          <w:b/>
          <w:i/>
          <w:sz w:val="32"/>
          <w:szCs w:val="32"/>
        </w:rPr>
        <w:t>PAROLA</w:t>
      </w:r>
    </w:p>
    <w:p w14:paraId="1CDAEF57" w14:textId="77777777" w:rsidR="00A021AE" w:rsidRPr="00963A21" w:rsidRDefault="00A021AE" w:rsidP="00963A21">
      <w:pPr>
        <w:pStyle w:val="Paragrafoelenco"/>
        <w:numPr>
          <w:ilvl w:val="0"/>
          <w:numId w:val="1"/>
        </w:numPr>
        <w:jc w:val="both"/>
        <w:rPr>
          <w:rFonts w:ascii="Garamond" w:hAnsi="Garamond"/>
          <w:b/>
          <w:i/>
          <w:sz w:val="32"/>
          <w:szCs w:val="32"/>
        </w:rPr>
      </w:pPr>
      <w:r w:rsidRPr="00963A21">
        <w:rPr>
          <w:rFonts w:ascii="Garamond" w:hAnsi="Garamond"/>
          <w:sz w:val="32"/>
          <w:szCs w:val="32"/>
        </w:rPr>
        <w:t>24 ottobre</w:t>
      </w:r>
      <w:r w:rsidRPr="00963A21">
        <w:rPr>
          <w:rFonts w:ascii="Garamond" w:hAnsi="Garamond"/>
          <w:b/>
          <w:i/>
          <w:sz w:val="32"/>
          <w:szCs w:val="32"/>
        </w:rPr>
        <w:t xml:space="preserve"> </w:t>
      </w:r>
      <w:r w:rsidRPr="00963A21">
        <w:rPr>
          <w:rFonts w:ascii="Garamond" w:hAnsi="Garamond"/>
          <w:b/>
          <w:i/>
          <w:sz w:val="32"/>
          <w:szCs w:val="32"/>
        </w:rPr>
        <w:tab/>
      </w:r>
      <w:r w:rsidR="00963A21">
        <w:rPr>
          <w:rFonts w:ascii="Garamond" w:hAnsi="Garamond"/>
          <w:b/>
          <w:i/>
          <w:sz w:val="32"/>
          <w:szCs w:val="32"/>
        </w:rPr>
        <w:tab/>
      </w:r>
      <w:r w:rsidRPr="00963A21">
        <w:rPr>
          <w:rFonts w:ascii="Garamond" w:hAnsi="Garamond"/>
          <w:b/>
          <w:i/>
          <w:sz w:val="32"/>
          <w:szCs w:val="32"/>
        </w:rPr>
        <w:t>PROCLAMARE LA PAROLA</w:t>
      </w:r>
    </w:p>
    <w:p w14:paraId="161CB0D4" w14:textId="77777777" w:rsidR="00A021AE" w:rsidRPr="00A82682" w:rsidRDefault="00A021AE" w:rsidP="00A021AE">
      <w:pPr>
        <w:jc w:val="both"/>
        <w:rPr>
          <w:rFonts w:ascii="Garamond" w:hAnsi="Garamond"/>
          <w:sz w:val="16"/>
          <w:szCs w:val="16"/>
        </w:rPr>
      </w:pPr>
    </w:p>
    <w:p w14:paraId="65B86EC9" w14:textId="77777777" w:rsidR="00963A21" w:rsidRPr="00A82682" w:rsidRDefault="00963A21" w:rsidP="00A021AE">
      <w:pPr>
        <w:ind w:firstLine="720"/>
        <w:jc w:val="both"/>
        <w:rPr>
          <w:rFonts w:ascii="Garamond" w:hAnsi="Garamond"/>
          <w:sz w:val="30"/>
          <w:szCs w:val="30"/>
        </w:rPr>
      </w:pPr>
      <w:r w:rsidRPr="00A82682">
        <w:rPr>
          <w:rFonts w:ascii="Garamond" w:hAnsi="Garamond"/>
          <w:sz w:val="30"/>
          <w:szCs w:val="30"/>
        </w:rPr>
        <w:t xml:space="preserve">Anche per rispondere alla richiesta di alcune persone per conoscere meglio la Bibbia, la </w:t>
      </w:r>
      <w:r w:rsidRPr="00C16614">
        <w:rPr>
          <w:rFonts w:ascii="Garamond" w:hAnsi="Garamond"/>
          <w:b/>
          <w:i/>
          <w:sz w:val="30"/>
          <w:szCs w:val="30"/>
        </w:rPr>
        <w:t>Scuola della Parola</w:t>
      </w:r>
      <w:r w:rsidRPr="00A82682">
        <w:rPr>
          <w:rFonts w:ascii="Garamond" w:hAnsi="Garamond"/>
          <w:sz w:val="30"/>
          <w:szCs w:val="30"/>
        </w:rPr>
        <w:t xml:space="preserve"> </w:t>
      </w:r>
      <w:r w:rsidR="00C16614">
        <w:rPr>
          <w:rFonts w:ascii="Garamond" w:hAnsi="Garamond"/>
          <w:sz w:val="30"/>
          <w:szCs w:val="30"/>
        </w:rPr>
        <w:t xml:space="preserve">tenuta dal parroco don Giulio, </w:t>
      </w:r>
      <w:r w:rsidRPr="00A82682">
        <w:rPr>
          <w:rFonts w:ascii="Garamond" w:hAnsi="Garamond"/>
          <w:sz w:val="30"/>
          <w:szCs w:val="30"/>
        </w:rPr>
        <w:t>quest’anno inizia</w:t>
      </w:r>
      <w:r w:rsidR="00A82682" w:rsidRPr="00A82682">
        <w:rPr>
          <w:rFonts w:ascii="Garamond" w:hAnsi="Garamond"/>
          <w:sz w:val="30"/>
          <w:szCs w:val="30"/>
        </w:rPr>
        <w:t xml:space="preserve"> </w:t>
      </w:r>
      <w:r w:rsidRPr="00A82682">
        <w:rPr>
          <w:rFonts w:ascii="Garamond" w:hAnsi="Garamond"/>
          <w:sz w:val="30"/>
          <w:szCs w:val="30"/>
        </w:rPr>
        <w:t>c</w:t>
      </w:r>
      <w:r w:rsidR="00A82682" w:rsidRPr="00A82682">
        <w:rPr>
          <w:rFonts w:ascii="Garamond" w:hAnsi="Garamond"/>
          <w:sz w:val="30"/>
          <w:szCs w:val="30"/>
        </w:rPr>
        <w:t>o</w:t>
      </w:r>
      <w:r w:rsidRPr="00A82682">
        <w:rPr>
          <w:rFonts w:ascii="Garamond" w:hAnsi="Garamond"/>
          <w:sz w:val="30"/>
          <w:szCs w:val="30"/>
        </w:rPr>
        <w:t xml:space="preserve">n </w:t>
      </w:r>
      <w:r w:rsidR="00A82682" w:rsidRPr="00A82682">
        <w:rPr>
          <w:rFonts w:ascii="Garamond" w:hAnsi="Garamond"/>
          <w:sz w:val="30"/>
          <w:szCs w:val="30"/>
        </w:rPr>
        <w:t>a</w:t>
      </w:r>
      <w:r w:rsidRPr="00A82682">
        <w:rPr>
          <w:rFonts w:ascii="Garamond" w:hAnsi="Garamond"/>
          <w:sz w:val="30"/>
          <w:szCs w:val="30"/>
        </w:rPr>
        <w:t>lcu</w:t>
      </w:r>
      <w:r w:rsidR="00A82682" w:rsidRPr="00A82682">
        <w:rPr>
          <w:rFonts w:ascii="Garamond" w:hAnsi="Garamond"/>
          <w:sz w:val="30"/>
          <w:szCs w:val="30"/>
        </w:rPr>
        <w:t>n</w:t>
      </w:r>
      <w:r w:rsidRPr="00A82682">
        <w:rPr>
          <w:rFonts w:ascii="Garamond" w:hAnsi="Garamond"/>
          <w:sz w:val="30"/>
          <w:szCs w:val="30"/>
        </w:rPr>
        <w:t>i in</w:t>
      </w:r>
      <w:r w:rsidR="00A82682" w:rsidRPr="00A82682">
        <w:rPr>
          <w:rFonts w:ascii="Garamond" w:hAnsi="Garamond"/>
          <w:sz w:val="30"/>
          <w:szCs w:val="30"/>
        </w:rPr>
        <w:t xml:space="preserve">contri </w:t>
      </w:r>
      <w:r w:rsidRPr="00A82682">
        <w:rPr>
          <w:rFonts w:ascii="Garamond" w:hAnsi="Garamond"/>
          <w:sz w:val="30"/>
          <w:szCs w:val="30"/>
        </w:rPr>
        <w:t>speciali.</w:t>
      </w:r>
    </w:p>
    <w:p w14:paraId="6F7EF094" w14:textId="77777777" w:rsidR="00A021AE" w:rsidRPr="00A82682" w:rsidRDefault="00A021AE" w:rsidP="00A021AE">
      <w:pPr>
        <w:ind w:firstLine="720"/>
        <w:jc w:val="both"/>
        <w:rPr>
          <w:rFonts w:ascii="Garamond" w:hAnsi="Garamond"/>
          <w:sz w:val="30"/>
          <w:szCs w:val="30"/>
        </w:rPr>
      </w:pPr>
      <w:r w:rsidRPr="00A82682">
        <w:rPr>
          <w:rFonts w:ascii="Garamond" w:hAnsi="Garamond"/>
          <w:sz w:val="30"/>
          <w:szCs w:val="30"/>
        </w:rPr>
        <w:t>Il corso, che si ti</w:t>
      </w:r>
      <w:r w:rsidR="00963A21" w:rsidRPr="00A82682">
        <w:rPr>
          <w:rFonts w:ascii="Garamond" w:hAnsi="Garamond"/>
          <w:sz w:val="30"/>
          <w:szCs w:val="30"/>
        </w:rPr>
        <w:t>e</w:t>
      </w:r>
      <w:r w:rsidRPr="00A82682">
        <w:rPr>
          <w:rFonts w:ascii="Garamond" w:hAnsi="Garamond"/>
          <w:sz w:val="30"/>
          <w:szCs w:val="30"/>
        </w:rPr>
        <w:t xml:space="preserve">ne </w:t>
      </w:r>
      <w:r w:rsidRPr="00C16614">
        <w:rPr>
          <w:rFonts w:ascii="Garamond" w:hAnsi="Garamond"/>
          <w:b/>
          <w:sz w:val="30"/>
          <w:szCs w:val="30"/>
        </w:rPr>
        <w:t>nella chiesa di Mezzocorona alle ore 20.</w:t>
      </w:r>
      <w:r w:rsidR="00963A21" w:rsidRPr="00C16614">
        <w:rPr>
          <w:rFonts w:ascii="Garamond" w:hAnsi="Garamond"/>
          <w:b/>
          <w:sz w:val="30"/>
          <w:szCs w:val="30"/>
        </w:rPr>
        <w:t>30</w:t>
      </w:r>
      <w:r w:rsidRPr="00C16614">
        <w:rPr>
          <w:rFonts w:ascii="Garamond" w:hAnsi="Garamond"/>
          <w:b/>
          <w:sz w:val="30"/>
          <w:szCs w:val="30"/>
        </w:rPr>
        <w:t xml:space="preserve"> del lunedì</w:t>
      </w:r>
      <w:r w:rsidRPr="00A82682">
        <w:rPr>
          <w:rFonts w:ascii="Garamond" w:hAnsi="Garamond"/>
          <w:sz w:val="30"/>
          <w:szCs w:val="30"/>
        </w:rPr>
        <w:t xml:space="preserve">, ha svolgimento teorico-pratico; vengono proposte la conoscenza e il valore della Bibbia e quindi lo stile e la modalità della proclamazione delle letture della parola di Dio. Sono incontri aperti a tutti gli interessati, soprattutto a coloro che nelle nostre chiese già esercitano </w:t>
      </w:r>
      <w:r w:rsidR="00A82682" w:rsidRPr="00A82682">
        <w:rPr>
          <w:rFonts w:ascii="Garamond" w:hAnsi="Garamond"/>
          <w:sz w:val="30"/>
          <w:szCs w:val="30"/>
        </w:rPr>
        <w:t>il</w:t>
      </w:r>
      <w:r w:rsidRPr="00A82682">
        <w:rPr>
          <w:rFonts w:ascii="Garamond" w:hAnsi="Garamond"/>
          <w:sz w:val="30"/>
          <w:szCs w:val="30"/>
        </w:rPr>
        <w:t xml:space="preserve"> servizio</w:t>
      </w:r>
      <w:r w:rsidR="00A82682" w:rsidRPr="00A82682">
        <w:rPr>
          <w:rFonts w:ascii="Garamond" w:hAnsi="Garamond"/>
          <w:sz w:val="30"/>
          <w:szCs w:val="30"/>
        </w:rPr>
        <w:t xml:space="preserve"> di lettori</w:t>
      </w:r>
      <w:r w:rsidRPr="00A82682">
        <w:rPr>
          <w:rFonts w:ascii="Garamond" w:hAnsi="Garamond"/>
          <w:sz w:val="30"/>
          <w:szCs w:val="30"/>
        </w:rPr>
        <w:t>.</w:t>
      </w:r>
    </w:p>
    <w:p w14:paraId="73E05C9E" w14:textId="77777777" w:rsidR="00A021AE" w:rsidRPr="00A82682" w:rsidRDefault="00A82682" w:rsidP="00A82682">
      <w:pPr>
        <w:ind w:firstLine="708"/>
        <w:jc w:val="both"/>
        <w:rPr>
          <w:rFonts w:ascii="Garamond" w:hAnsi="Garamond"/>
          <w:sz w:val="30"/>
          <w:szCs w:val="30"/>
        </w:rPr>
      </w:pPr>
      <w:r w:rsidRPr="00A82682">
        <w:rPr>
          <w:rFonts w:ascii="Garamond" w:hAnsi="Garamond"/>
          <w:sz w:val="30"/>
          <w:szCs w:val="30"/>
        </w:rPr>
        <w:t>Un’</w:t>
      </w:r>
      <w:r w:rsidR="00A021AE" w:rsidRPr="00A82682">
        <w:rPr>
          <w:rFonts w:ascii="Garamond" w:hAnsi="Garamond"/>
          <w:sz w:val="30"/>
          <w:szCs w:val="30"/>
        </w:rPr>
        <w:t>esercitazione pratica per i lettori sarà</w:t>
      </w:r>
      <w:r w:rsidRPr="00A82682">
        <w:rPr>
          <w:rFonts w:ascii="Garamond" w:hAnsi="Garamond"/>
          <w:sz w:val="30"/>
          <w:szCs w:val="30"/>
        </w:rPr>
        <w:t xml:space="preserve"> poi</w:t>
      </w:r>
      <w:r w:rsidR="00A021AE" w:rsidRPr="00A82682">
        <w:rPr>
          <w:rFonts w:ascii="Garamond" w:hAnsi="Garamond"/>
          <w:sz w:val="30"/>
          <w:szCs w:val="30"/>
        </w:rPr>
        <w:t xml:space="preserve"> proposta:</w:t>
      </w:r>
    </w:p>
    <w:p w14:paraId="014E072C" w14:textId="77777777" w:rsidR="00A021AE" w:rsidRPr="00A82682" w:rsidRDefault="00A021AE" w:rsidP="00A82682">
      <w:pPr>
        <w:pStyle w:val="Paragrafoelenco"/>
        <w:numPr>
          <w:ilvl w:val="0"/>
          <w:numId w:val="2"/>
        </w:numPr>
        <w:jc w:val="both"/>
        <w:rPr>
          <w:rFonts w:ascii="Garamond" w:hAnsi="Garamond"/>
          <w:b/>
          <w:sz w:val="30"/>
          <w:szCs w:val="30"/>
        </w:rPr>
      </w:pPr>
      <w:r w:rsidRPr="00A82682">
        <w:rPr>
          <w:rFonts w:ascii="Garamond" w:hAnsi="Garamond"/>
          <w:b/>
          <w:sz w:val="30"/>
          <w:szCs w:val="30"/>
        </w:rPr>
        <w:t>Giovedì 27 ottobre ore 20.30 (dopo la Messa) in chiesa a Roverè</w:t>
      </w:r>
    </w:p>
    <w:p w14:paraId="2975DA82" w14:textId="77777777" w:rsidR="00A021AE" w:rsidRPr="00A82682" w:rsidRDefault="00A021AE" w:rsidP="00A82682">
      <w:pPr>
        <w:pStyle w:val="Paragrafoelenco"/>
        <w:numPr>
          <w:ilvl w:val="0"/>
          <w:numId w:val="2"/>
        </w:numPr>
        <w:jc w:val="both"/>
        <w:rPr>
          <w:rFonts w:ascii="Garamond" w:hAnsi="Garamond"/>
          <w:b/>
          <w:sz w:val="30"/>
          <w:szCs w:val="30"/>
        </w:rPr>
      </w:pPr>
      <w:r w:rsidRPr="00A82682">
        <w:rPr>
          <w:rFonts w:ascii="Garamond" w:hAnsi="Garamond"/>
          <w:b/>
          <w:sz w:val="30"/>
          <w:szCs w:val="30"/>
        </w:rPr>
        <w:t>Venerdì 28 ottobre ad ore 20</w:t>
      </w:r>
      <w:r w:rsidR="00963A21" w:rsidRPr="00A82682">
        <w:rPr>
          <w:rFonts w:ascii="Garamond" w:hAnsi="Garamond"/>
          <w:b/>
          <w:sz w:val="30"/>
          <w:szCs w:val="30"/>
        </w:rPr>
        <w:t>.30</w:t>
      </w:r>
      <w:r w:rsidRPr="00A82682">
        <w:rPr>
          <w:rFonts w:ascii="Garamond" w:hAnsi="Garamond"/>
          <w:b/>
          <w:sz w:val="30"/>
          <w:szCs w:val="30"/>
        </w:rPr>
        <w:t xml:space="preserve"> in chiesa a Mezzocorona</w:t>
      </w:r>
      <w:r w:rsidR="00963A21" w:rsidRPr="00A82682">
        <w:rPr>
          <w:rFonts w:ascii="Garamond" w:hAnsi="Garamond"/>
          <w:b/>
          <w:sz w:val="30"/>
          <w:szCs w:val="30"/>
        </w:rPr>
        <w:t>.</w:t>
      </w:r>
    </w:p>
    <w:p w14:paraId="294C778F" w14:textId="77777777" w:rsidR="00963A21" w:rsidRPr="00A82682" w:rsidRDefault="00963A21" w:rsidP="00A021AE">
      <w:pPr>
        <w:jc w:val="both"/>
        <w:rPr>
          <w:rFonts w:ascii="Garamond" w:hAnsi="Garamond"/>
          <w:b/>
          <w:sz w:val="16"/>
          <w:szCs w:val="16"/>
        </w:rPr>
      </w:pPr>
    </w:p>
    <w:p w14:paraId="75936F1E" w14:textId="77777777" w:rsidR="00963A21" w:rsidRPr="00963A21" w:rsidRDefault="00963A21" w:rsidP="00A021AE">
      <w:pPr>
        <w:jc w:val="both"/>
        <w:rPr>
          <w:rFonts w:ascii="Garamond" w:hAnsi="Garamond"/>
          <w:b/>
          <w:i/>
          <w:sz w:val="32"/>
          <w:szCs w:val="32"/>
        </w:rPr>
      </w:pPr>
      <w:r w:rsidRPr="00963A21">
        <w:rPr>
          <w:rFonts w:ascii="Garamond" w:hAnsi="Garamond"/>
          <w:b/>
          <w:i/>
          <w:sz w:val="32"/>
          <w:szCs w:val="32"/>
        </w:rPr>
        <w:t>La Scuola della Parola continuerà a Mezzocorona</w:t>
      </w:r>
      <w:r w:rsidR="004D4B0D">
        <w:rPr>
          <w:rFonts w:ascii="Garamond" w:hAnsi="Garamond"/>
          <w:b/>
          <w:i/>
          <w:sz w:val="32"/>
          <w:szCs w:val="32"/>
        </w:rPr>
        <w:t xml:space="preserve"> dal 7</w:t>
      </w:r>
      <w:r w:rsidR="00A82682">
        <w:rPr>
          <w:rFonts w:ascii="Garamond" w:hAnsi="Garamond"/>
          <w:b/>
          <w:i/>
          <w:sz w:val="32"/>
          <w:szCs w:val="32"/>
        </w:rPr>
        <w:t xml:space="preserve"> novembre</w:t>
      </w:r>
      <w:r w:rsidR="007F3CBA">
        <w:rPr>
          <w:rFonts w:ascii="Garamond" w:hAnsi="Garamond"/>
          <w:b/>
          <w:i/>
          <w:sz w:val="32"/>
          <w:szCs w:val="32"/>
        </w:rPr>
        <w:t>,</w:t>
      </w:r>
      <w:r w:rsidRPr="00963A21">
        <w:rPr>
          <w:rFonts w:ascii="Garamond" w:hAnsi="Garamond"/>
          <w:b/>
          <w:i/>
          <w:sz w:val="32"/>
          <w:szCs w:val="32"/>
        </w:rPr>
        <w:t xml:space="preserve"> ogni lunedì ad ore 20.-</w:t>
      </w:r>
      <w:r w:rsidR="007F3CBA">
        <w:rPr>
          <w:rFonts w:ascii="Garamond" w:hAnsi="Garamond"/>
          <w:b/>
          <w:i/>
          <w:sz w:val="32"/>
          <w:szCs w:val="32"/>
        </w:rPr>
        <w:t>,</w:t>
      </w:r>
      <w:r w:rsidRPr="00963A21">
        <w:rPr>
          <w:rFonts w:ascii="Garamond" w:hAnsi="Garamond"/>
          <w:b/>
          <w:i/>
          <w:sz w:val="32"/>
          <w:szCs w:val="32"/>
        </w:rPr>
        <w:t xml:space="preserve"> nella sala a piano terra della canonica (entrata dal cancello) sul Vangelo di Luca</w:t>
      </w:r>
      <w:r w:rsidR="007F3CBA">
        <w:rPr>
          <w:rFonts w:ascii="Garamond" w:hAnsi="Garamond"/>
          <w:b/>
          <w:i/>
          <w:sz w:val="32"/>
          <w:szCs w:val="32"/>
        </w:rPr>
        <w:t>, riprendendo</w:t>
      </w:r>
      <w:r w:rsidRPr="00963A21">
        <w:rPr>
          <w:rFonts w:ascii="Garamond" w:hAnsi="Garamond"/>
          <w:b/>
          <w:i/>
          <w:sz w:val="32"/>
          <w:szCs w:val="32"/>
        </w:rPr>
        <w:t xml:space="preserve"> dal capitolo 7, versetti 18-35. </w:t>
      </w:r>
    </w:p>
    <w:p w14:paraId="341AC301" w14:textId="77777777" w:rsidR="00A021AE" w:rsidRPr="00193120" w:rsidRDefault="00A021AE" w:rsidP="00A021AE">
      <w:pPr>
        <w:ind w:firstLine="720"/>
        <w:jc w:val="both"/>
        <w:rPr>
          <w:rFonts w:ascii="Garamond" w:hAnsi="Garamond"/>
          <w:sz w:val="24"/>
          <w:szCs w:val="24"/>
        </w:rPr>
      </w:pPr>
      <w:r w:rsidRPr="00193120">
        <w:rPr>
          <w:rFonts w:ascii="Garamond" w:hAnsi="Garamond"/>
          <w:i/>
          <w:sz w:val="24"/>
          <w:szCs w:val="24"/>
        </w:rPr>
        <w:t>“Perché i fedeli maturino nel loro cuore, ascoltando le letture divine, un soave e vivo amore per la Sacra Scrittura, è necessario che i lettori incaricati di tale ufficio, anche se non ne hanno ricevuta l</w:t>
      </w:r>
      <w:r w:rsidR="00963A21">
        <w:rPr>
          <w:rFonts w:ascii="Garamond" w:hAnsi="Garamond"/>
          <w:i/>
          <w:sz w:val="24"/>
          <w:szCs w:val="24"/>
        </w:rPr>
        <w:t>’</w:t>
      </w:r>
      <w:r w:rsidRPr="00193120">
        <w:rPr>
          <w:rFonts w:ascii="Garamond" w:hAnsi="Garamond"/>
          <w:i/>
          <w:sz w:val="24"/>
          <w:szCs w:val="24"/>
        </w:rPr>
        <w:t>istituzione, siano veramente idonei e preparati con impegno. Questa preparazione deve essere soprattutto spirituale; ma è anche necessaria quella propriamente tecnica. La preparazione spirituale suppone almeno una duplice formazione: quella biblica e quella liturgica. La formazione biblica deve portare i lettori a saper inquadrare le letture nel loro contesto e a cogliere il centro dell</w:t>
      </w:r>
      <w:r w:rsidR="004D4D47">
        <w:rPr>
          <w:rFonts w:ascii="Garamond" w:hAnsi="Garamond"/>
          <w:i/>
          <w:sz w:val="24"/>
          <w:szCs w:val="24"/>
        </w:rPr>
        <w:t>’</w:t>
      </w:r>
      <w:r w:rsidRPr="00193120">
        <w:rPr>
          <w:rFonts w:ascii="Garamond" w:hAnsi="Garamond"/>
          <w:i/>
          <w:sz w:val="24"/>
          <w:szCs w:val="24"/>
        </w:rPr>
        <w:t xml:space="preserve">annunzio rivelato alla luce della fede. La formazione liturgica deve comunicare ai lettori una certa facilità nel percepire il senso e la struttura della liturgia della parola e le motivazioni del rapporto tra liturgia della parola e liturgia eucaristica. La preparazione tecnica deve rendere </w:t>
      </w:r>
      <w:r w:rsidR="004D4D47">
        <w:rPr>
          <w:rFonts w:ascii="Garamond" w:hAnsi="Garamond"/>
          <w:i/>
          <w:sz w:val="24"/>
          <w:szCs w:val="24"/>
        </w:rPr>
        <w:t>i lettori sempre più idonei all’</w:t>
      </w:r>
      <w:r w:rsidRPr="00193120">
        <w:rPr>
          <w:rFonts w:ascii="Garamond" w:hAnsi="Garamond"/>
          <w:i/>
          <w:sz w:val="24"/>
          <w:szCs w:val="24"/>
        </w:rPr>
        <w:t>arte di leggere in pubblico, sia a voce libera, sia con l</w:t>
      </w:r>
      <w:r w:rsidR="004D4D47">
        <w:rPr>
          <w:rFonts w:ascii="Garamond" w:hAnsi="Garamond"/>
          <w:i/>
          <w:sz w:val="24"/>
          <w:szCs w:val="24"/>
        </w:rPr>
        <w:t>’</w:t>
      </w:r>
      <w:r w:rsidRPr="00193120">
        <w:rPr>
          <w:rFonts w:ascii="Garamond" w:hAnsi="Garamond"/>
          <w:i/>
          <w:sz w:val="24"/>
          <w:szCs w:val="24"/>
        </w:rPr>
        <w:t xml:space="preserve">aiuto dei moderni strumenti di amplificazione” </w:t>
      </w:r>
      <w:r w:rsidRPr="00193120">
        <w:rPr>
          <w:rFonts w:ascii="Garamond" w:hAnsi="Garamond"/>
          <w:sz w:val="24"/>
          <w:szCs w:val="24"/>
        </w:rPr>
        <w:t>(</w:t>
      </w:r>
      <w:r w:rsidRPr="00193120">
        <w:rPr>
          <w:rFonts w:ascii="Garamond" w:hAnsi="Garamond"/>
          <w:i/>
          <w:sz w:val="24"/>
          <w:szCs w:val="24"/>
        </w:rPr>
        <w:t>OLM</w:t>
      </w:r>
      <w:r w:rsidRPr="00193120">
        <w:rPr>
          <w:rFonts w:ascii="Garamond" w:hAnsi="Garamond"/>
          <w:sz w:val="24"/>
          <w:szCs w:val="24"/>
        </w:rPr>
        <w:t xml:space="preserve"> 55).</w:t>
      </w:r>
    </w:p>
    <w:p w14:paraId="01B7CB38" w14:textId="77777777" w:rsidR="00A021AE" w:rsidRPr="00193120" w:rsidRDefault="00A021AE" w:rsidP="00A021AE">
      <w:pPr>
        <w:jc w:val="both"/>
        <w:rPr>
          <w:rFonts w:ascii="Garamond" w:hAnsi="Garamond" w:cs="Times New Roman"/>
          <w:sz w:val="8"/>
          <w:szCs w:val="8"/>
        </w:rPr>
      </w:pPr>
    </w:p>
    <w:p w14:paraId="02FBCC42" w14:textId="77777777" w:rsidR="00A021AE" w:rsidRPr="00193120" w:rsidRDefault="00A021AE" w:rsidP="00A021AE">
      <w:pPr>
        <w:ind w:firstLine="720"/>
        <w:jc w:val="both"/>
        <w:rPr>
          <w:rFonts w:ascii="Garamond" w:hAnsi="Garamond" w:cs="Times New Roman"/>
          <w:sz w:val="24"/>
          <w:szCs w:val="24"/>
        </w:rPr>
      </w:pPr>
      <w:r w:rsidRPr="00193120">
        <w:rPr>
          <w:rFonts w:ascii="Garamond" w:hAnsi="Garamond" w:cs="Times New Roman"/>
          <w:sz w:val="24"/>
          <w:szCs w:val="24"/>
        </w:rPr>
        <w:t xml:space="preserve">“A quarant’anni dal Concilio, l’Anno dell’Eucaristia può costituire un’importante occasione perché le comunità cristiane facciano una verifica su questo punto. Non basta, infatti, che i brani biblici siano proclamati in una lingua comprensibile, se la proclamazione non avviene con quella cura, quella preparazione previa, quell’ascolto devoto, quel silenzio meditativo, che sono necessari perché la parola di Dio tocchi la vita e la illumini” (San Giovanni Paolo II, Lettera </w:t>
      </w:r>
      <w:r w:rsidRPr="00193120">
        <w:rPr>
          <w:rFonts w:ascii="Garamond" w:hAnsi="Garamond" w:cs="Times New Roman"/>
          <w:i/>
          <w:sz w:val="24"/>
          <w:szCs w:val="24"/>
        </w:rPr>
        <w:t xml:space="preserve">Mane </w:t>
      </w:r>
      <w:proofErr w:type="spellStart"/>
      <w:r w:rsidRPr="00193120">
        <w:rPr>
          <w:rFonts w:ascii="Garamond" w:hAnsi="Garamond" w:cs="Times New Roman"/>
          <w:i/>
          <w:sz w:val="24"/>
          <w:szCs w:val="24"/>
        </w:rPr>
        <w:t>nobiscum</w:t>
      </w:r>
      <w:proofErr w:type="spellEnd"/>
      <w:r w:rsidRPr="00193120">
        <w:rPr>
          <w:rFonts w:ascii="Garamond" w:hAnsi="Garamond" w:cs="Times New Roman"/>
          <w:i/>
          <w:sz w:val="24"/>
          <w:szCs w:val="24"/>
        </w:rPr>
        <w:t>, Domine</w:t>
      </w:r>
      <w:r w:rsidRPr="00193120">
        <w:rPr>
          <w:rFonts w:ascii="Garamond" w:hAnsi="Garamond" w:cs="Times New Roman"/>
          <w:sz w:val="24"/>
          <w:szCs w:val="24"/>
        </w:rPr>
        <w:t xml:space="preserve"> del 07.10.2004, n. 13). </w:t>
      </w:r>
    </w:p>
    <w:p w14:paraId="10D7BA34" w14:textId="77777777" w:rsidR="00A021AE" w:rsidRPr="00193120" w:rsidRDefault="00A021AE" w:rsidP="00A021AE">
      <w:pPr>
        <w:jc w:val="both"/>
        <w:rPr>
          <w:rFonts w:ascii="Garamond" w:hAnsi="Garamond" w:cs="Times New Roman"/>
          <w:sz w:val="8"/>
          <w:szCs w:val="8"/>
        </w:rPr>
      </w:pPr>
    </w:p>
    <w:p w14:paraId="3F0F062C" w14:textId="77777777" w:rsidR="00A021AE" w:rsidRPr="00193120" w:rsidRDefault="00A021AE" w:rsidP="00A021AE">
      <w:pPr>
        <w:ind w:firstLine="720"/>
        <w:jc w:val="both"/>
        <w:rPr>
          <w:rFonts w:ascii="Garamond" w:hAnsi="Garamond" w:cs="Times New Roman"/>
          <w:sz w:val="24"/>
          <w:szCs w:val="24"/>
        </w:rPr>
      </w:pPr>
      <w:r w:rsidRPr="00193120">
        <w:rPr>
          <w:rFonts w:ascii="Garamond" w:hAnsi="Garamond" w:cs="Times New Roman"/>
          <w:sz w:val="24"/>
          <w:szCs w:val="24"/>
        </w:rPr>
        <w:t xml:space="preserve">“Già nell’Assemblea sinodale sull’Eucaristia era stata chiesta una maggior cura della proclamazione della </w:t>
      </w:r>
      <w:r>
        <w:rPr>
          <w:rFonts w:ascii="Garamond" w:hAnsi="Garamond" w:cs="Times New Roman"/>
          <w:sz w:val="24"/>
          <w:szCs w:val="24"/>
        </w:rPr>
        <w:t>p</w:t>
      </w:r>
      <w:r w:rsidRPr="00193120">
        <w:rPr>
          <w:rFonts w:ascii="Garamond" w:hAnsi="Garamond" w:cs="Times New Roman"/>
          <w:sz w:val="24"/>
          <w:szCs w:val="24"/>
        </w:rPr>
        <w:t xml:space="preserve">arola di Dio. Come è noto, mentre il Vangelo è proclamato dal sacerdote o dal diacono, la prima e la seconda lettura nella tradizione latina vengono proclamate dal lettore incaricato, uomo o donna. Vorrei qui farmi voce dei Padri sinodali che anche in questa circostanza hanno sottolineato la necessità di curare con una formazione adeguata l’esercizio del </w:t>
      </w:r>
      <w:proofErr w:type="spellStart"/>
      <w:r w:rsidRPr="00193120">
        <w:rPr>
          <w:rFonts w:ascii="Garamond" w:hAnsi="Garamond" w:cs="Times New Roman"/>
          <w:i/>
          <w:iCs/>
          <w:sz w:val="24"/>
          <w:szCs w:val="24"/>
        </w:rPr>
        <w:t>munus</w:t>
      </w:r>
      <w:proofErr w:type="spellEnd"/>
      <w:r w:rsidRPr="00193120">
        <w:rPr>
          <w:rFonts w:ascii="Garamond" w:hAnsi="Garamond" w:cs="Times New Roman"/>
          <w:sz w:val="24"/>
          <w:szCs w:val="24"/>
        </w:rPr>
        <w:t xml:space="preserve"> di lettore nella celebrazione liturgica ed in modo particolare il ministero del lettorato, che, come tale, nel rito latino, è ministero laicale. È necessario che i lettori incaricati di tale ufficio, anche se non ne avessero ricevuta l’istituzione, siano veramente idonei e preparati con impegno. Tale preparazione deve essere sia biblica e liturgica, che tecnica...” (Benedetto XVI, Esortazione </w:t>
      </w:r>
      <w:proofErr w:type="spellStart"/>
      <w:r w:rsidRPr="00193120">
        <w:rPr>
          <w:rFonts w:ascii="Garamond" w:hAnsi="Garamond" w:cs="Times New Roman"/>
          <w:sz w:val="24"/>
          <w:szCs w:val="24"/>
        </w:rPr>
        <w:t>Postsinodale</w:t>
      </w:r>
      <w:proofErr w:type="spellEnd"/>
      <w:r w:rsidRPr="00193120">
        <w:rPr>
          <w:rFonts w:ascii="Garamond" w:hAnsi="Garamond" w:cs="Times New Roman"/>
          <w:sz w:val="24"/>
          <w:szCs w:val="24"/>
        </w:rPr>
        <w:t xml:space="preserve"> </w:t>
      </w:r>
      <w:proofErr w:type="spellStart"/>
      <w:r w:rsidRPr="00193120">
        <w:rPr>
          <w:rFonts w:ascii="Garamond" w:hAnsi="Garamond" w:cs="Times New Roman"/>
          <w:i/>
          <w:sz w:val="24"/>
          <w:szCs w:val="24"/>
        </w:rPr>
        <w:t>Verbum</w:t>
      </w:r>
      <w:proofErr w:type="spellEnd"/>
      <w:r w:rsidRPr="00193120">
        <w:rPr>
          <w:rFonts w:ascii="Garamond" w:hAnsi="Garamond" w:cs="Times New Roman"/>
          <w:i/>
          <w:sz w:val="24"/>
          <w:szCs w:val="24"/>
        </w:rPr>
        <w:t xml:space="preserve"> Domini</w:t>
      </w:r>
      <w:r>
        <w:rPr>
          <w:rFonts w:ascii="Garamond" w:hAnsi="Garamond" w:cs="Times New Roman"/>
          <w:sz w:val="24"/>
          <w:szCs w:val="24"/>
        </w:rPr>
        <w:t xml:space="preserve"> sulla p</w:t>
      </w:r>
      <w:r w:rsidRPr="00193120">
        <w:rPr>
          <w:rFonts w:ascii="Garamond" w:hAnsi="Garamond" w:cs="Times New Roman"/>
          <w:sz w:val="24"/>
          <w:szCs w:val="24"/>
        </w:rPr>
        <w:t xml:space="preserve">arola di Dio nella vita e nella missione della Chiesa del 30.09.2010, n. 58). </w:t>
      </w:r>
    </w:p>
    <w:p w14:paraId="3E6C9B6C" w14:textId="77777777" w:rsidR="00A021AE" w:rsidRPr="00193120" w:rsidRDefault="00A021AE" w:rsidP="00A021AE">
      <w:pPr>
        <w:jc w:val="both"/>
        <w:rPr>
          <w:rFonts w:ascii="Garamond" w:hAnsi="Garamond" w:cs="Times New Roman"/>
          <w:sz w:val="8"/>
          <w:szCs w:val="8"/>
        </w:rPr>
      </w:pPr>
    </w:p>
    <w:p w14:paraId="679352E7" w14:textId="77777777" w:rsidR="00616E24" w:rsidRDefault="00A021AE" w:rsidP="004D4D47">
      <w:pPr>
        <w:ind w:firstLine="720"/>
        <w:jc w:val="both"/>
      </w:pPr>
      <w:r w:rsidRPr="00193120">
        <w:rPr>
          <w:rFonts w:ascii="Garamond" w:hAnsi="Garamond" w:cs="Times New Roman"/>
          <w:sz w:val="24"/>
          <w:szCs w:val="24"/>
        </w:rPr>
        <w:t>“S</w:t>
      </w:r>
      <w:r w:rsidRPr="00193120">
        <w:rPr>
          <w:rFonts w:ascii="Garamond" w:hAnsi="Garamond" w:cs="Times New Roman"/>
          <w:color w:val="000000"/>
          <w:sz w:val="24"/>
          <w:szCs w:val="24"/>
        </w:rPr>
        <w:t>i richiede la dignità dell’ambone e l’uso del Lezionario, la disponibilità di buoni lettori e salmisti. Ma bisogna cercare dei buoni lettori! Quelli che sappiano leggere, non quelli che leggono storpiando le parole e non si capisce nulla. È così. Buoni lettori. Si devono preparare e fare la prova prima della Messa per leggere bene. E questo crea un clima di silenzio ricettivo” (</w:t>
      </w:r>
      <w:r w:rsidRPr="00193120">
        <w:rPr>
          <w:rFonts w:ascii="Garamond" w:hAnsi="Garamond" w:cs="Times New Roman"/>
          <w:sz w:val="24"/>
          <w:szCs w:val="24"/>
        </w:rPr>
        <w:t>Papa Francesco all’Udienza Generale del 31 gennaio 2018).</w:t>
      </w:r>
    </w:p>
    <w:sectPr w:rsidR="00616E24" w:rsidSect="00A021A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760"/>
    <w:multiLevelType w:val="hybridMultilevel"/>
    <w:tmpl w:val="C6C4DAD4"/>
    <w:lvl w:ilvl="0" w:tplc="FB0491C6">
      <w:start w:val="3"/>
      <w:numFmt w:val="bullet"/>
      <w:lvlText w:val="-"/>
      <w:lvlJc w:val="left"/>
      <w:pPr>
        <w:ind w:left="720" w:hanging="360"/>
      </w:pPr>
      <w:rPr>
        <w:rFonts w:ascii="Garamond" w:eastAsia="Times New Roman" w:hAnsi="Garamond" w:cs="Tung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EB221C"/>
    <w:multiLevelType w:val="hybridMultilevel"/>
    <w:tmpl w:val="D7A43026"/>
    <w:lvl w:ilvl="0" w:tplc="7C9A9346">
      <w:start w:val="1"/>
      <w:numFmt w:val="upp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56650431">
    <w:abstractNumId w:val="1"/>
  </w:num>
  <w:num w:numId="2" w16cid:durableId="203234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AE"/>
    <w:rsid w:val="004D4B0D"/>
    <w:rsid w:val="004D4D47"/>
    <w:rsid w:val="00616E24"/>
    <w:rsid w:val="007F3CBA"/>
    <w:rsid w:val="00961A44"/>
    <w:rsid w:val="00963A21"/>
    <w:rsid w:val="00A021AE"/>
    <w:rsid w:val="00A82682"/>
    <w:rsid w:val="00C16614"/>
    <w:rsid w:val="00EE0A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3056"/>
  <w15:chartTrackingRefBased/>
  <w15:docId w15:val="{F34E5E91-32C0-41CA-AA88-77E1C177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21AE"/>
    <w:pPr>
      <w:jc w:val="left"/>
    </w:pPr>
    <w:rPr>
      <w:rFonts w:ascii="Times New Roman" w:eastAsia="Times New Roman" w:hAnsi="Times New Roman" w:cs="Tunga"/>
      <w:sz w:val="20"/>
      <w:szCs w:val="20"/>
      <w:lang w:eastAsia="it-IT" w:bidi="k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3A21"/>
    <w:pPr>
      <w:ind w:left="720"/>
      <w:contextualSpacing/>
    </w:pPr>
  </w:style>
  <w:style w:type="paragraph" w:styleId="Testofumetto">
    <w:name w:val="Balloon Text"/>
    <w:basedOn w:val="Normale"/>
    <w:link w:val="TestofumettoCarattere"/>
    <w:uiPriority w:val="99"/>
    <w:semiHidden/>
    <w:unhideWhenUsed/>
    <w:rsid w:val="007F3C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3CBA"/>
    <w:rPr>
      <w:rFonts w:ascii="Segoe UI" w:eastAsia="Times New Roman" w:hAnsi="Segoe UI" w:cs="Segoe UI"/>
      <w:sz w:val="18"/>
      <w:szCs w:val="18"/>
      <w:lang w:eastAsia="it-IT"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8CA7E-DB26-4E44-9B68-C9F54A87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3630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Umberto Lechthaler</cp:lastModifiedBy>
  <cp:revision>2</cp:revision>
  <cp:lastPrinted>2022-09-10T07:00:00Z</cp:lastPrinted>
  <dcterms:created xsi:type="dcterms:W3CDTF">2022-09-21T20:14:00Z</dcterms:created>
  <dcterms:modified xsi:type="dcterms:W3CDTF">2022-09-21T20:14:00Z</dcterms:modified>
</cp:coreProperties>
</file>